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A992" w14:textId="77777777" w:rsidR="004F2B2F" w:rsidRPr="004F2B2F" w:rsidRDefault="00A74D8C" w:rsidP="004F2B2F">
      <w:pPr>
        <w:pStyle w:val="Telobesedila-zamik2"/>
        <w:spacing w:after="0"/>
        <w:ind w:left="0"/>
        <w:rPr>
          <w:b/>
        </w:rPr>
      </w:pPr>
      <w:r>
        <w:rPr>
          <w:b/>
        </w:rPr>
        <w:t>Priloga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F2B2F" w14:paraId="7E0262B5" w14:textId="77777777" w:rsidTr="00F7361E">
        <w:tc>
          <w:tcPr>
            <w:tcW w:w="0" w:type="auto"/>
          </w:tcPr>
          <w:p w14:paraId="6F43257F" w14:textId="77777777" w:rsidR="004F2B2F" w:rsidRPr="0057033E" w:rsidRDefault="004F2B2F" w:rsidP="004F2B2F">
            <w:pPr>
              <w:spacing w:after="0"/>
              <w:rPr>
                <w:b/>
                <w:sz w:val="44"/>
                <w:szCs w:val="44"/>
              </w:rPr>
            </w:pPr>
            <w:r w:rsidRPr="0057033E">
              <w:rPr>
                <w:sz w:val="44"/>
                <w:szCs w:val="44"/>
              </w:rPr>
              <w:t xml:space="preserve">                    </w:t>
            </w:r>
            <w:r>
              <w:rPr>
                <w:sz w:val="44"/>
                <w:szCs w:val="44"/>
              </w:rPr>
              <w:t xml:space="preserve">        </w:t>
            </w:r>
            <w:r w:rsidRPr="0057033E">
              <w:rPr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</w:rPr>
              <w:t>P  R  E D R A Č U N</w:t>
            </w:r>
          </w:p>
        </w:tc>
      </w:tr>
      <w:tr w:rsidR="004F2B2F" w14:paraId="3D360226" w14:textId="77777777" w:rsidTr="00F7361E">
        <w:tc>
          <w:tcPr>
            <w:tcW w:w="0" w:type="auto"/>
          </w:tcPr>
          <w:p w14:paraId="3C91B769" w14:textId="5AB4797D" w:rsidR="004F2B2F" w:rsidRPr="0057033E" w:rsidRDefault="00B95962" w:rsidP="00B95962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Predmet naročila: </w:t>
            </w:r>
            <w:r w:rsidR="0034220C">
              <w:rPr>
                <w:rFonts w:cs="Calibri"/>
                <w:b/>
                <w:sz w:val="28"/>
                <w:szCs w:val="28"/>
              </w:rPr>
              <w:t>I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 xml:space="preserve">zvedba 3-letnega programa promocije </w:t>
            </w:r>
            <w:r w:rsidR="005F1588">
              <w:rPr>
                <w:rFonts w:cs="Calibri"/>
                <w:b/>
                <w:sz w:val="28"/>
                <w:szCs w:val="28"/>
              </w:rPr>
              <w:t xml:space="preserve">EU 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 xml:space="preserve">shem kakovosti </w:t>
            </w:r>
            <w:r w:rsidR="005F1588">
              <w:rPr>
                <w:rFonts w:cs="Calibri"/>
                <w:b/>
                <w:sz w:val="28"/>
                <w:szCs w:val="28"/>
              </w:rPr>
              <w:t xml:space="preserve">in 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>zašči</w:t>
            </w:r>
            <w:r w:rsidR="003A1ACC">
              <w:rPr>
                <w:rFonts w:cs="Calibri"/>
                <w:b/>
                <w:sz w:val="28"/>
                <w:szCs w:val="28"/>
              </w:rPr>
              <w:t xml:space="preserve">tene kranjske klobase (ZGO) 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 xml:space="preserve">na </w:t>
            </w:r>
            <w:r w:rsidR="00177281">
              <w:rPr>
                <w:rFonts w:cs="Calibri"/>
                <w:b/>
                <w:sz w:val="28"/>
                <w:szCs w:val="28"/>
              </w:rPr>
              <w:t>slovenskem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5F1588">
              <w:rPr>
                <w:rFonts w:cs="Calibri"/>
                <w:b/>
                <w:sz w:val="28"/>
                <w:szCs w:val="28"/>
              </w:rPr>
              <w:t xml:space="preserve">in hrvaškem </w:t>
            </w:r>
            <w:r w:rsidR="004F2B2F" w:rsidRPr="007E4589">
              <w:rPr>
                <w:rFonts w:cs="Calibri"/>
                <w:b/>
                <w:sz w:val="28"/>
                <w:szCs w:val="28"/>
              </w:rPr>
              <w:t>trgu (na podlagi EU razpisa</w:t>
            </w:r>
            <w:r w:rsidR="00315689">
              <w:rPr>
                <w:rFonts w:cs="Calibri"/>
                <w:b/>
                <w:sz w:val="28"/>
                <w:szCs w:val="28"/>
              </w:rPr>
              <w:t xml:space="preserve"> </w:t>
            </w:r>
            <w:r w:rsidR="005F1588">
              <w:rPr>
                <w:rFonts w:cs="Calibri"/>
                <w:b/>
                <w:sz w:val="28"/>
                <w:szCs w:val="28"/>
              </w:rPr>
              <w:t xml:space="preserve">za zbiranje predlogov za </w:t>
            </w:r>
            <w:r w:rsidR="00315689">
              <w:rPr>
                <w:rFonts w:cs="Calibri"/>
                <w:b/>
                <w:sz w:val="28"/>
                <w:szCs w:val="28"/>
              </w:rPr>
              <w:t>promocij</w:t>
            </w:r>
            <w:r w:rsidR="005F1588">
              <w:rPr>
                <w:rFonts w:cs="Calibri"/>
                <w:b/>
                <w:sz w:val="28"/>
                <w:szCs w:val="28"/>
              </w:rPr>
              <w:t>o</w:t>
            </w:r>
            <w:r w:rsidR="00315689">
              <w:rPr>
                <w:rFonts w:cs="Calibri"/>
                <w:b/>
                <w:sz w:val="28"/>
                <w:szCs w:val="28"/>
              </w:rPr>
              <w:t xml:space="preserve"> kmetijskih proizvodov – januar 202</w:t>
            </w:r>
            <w:r w:rsidR="005F1588">
              <w:rPr>
                <w:rFonts w:cs="Calibri"/>
                <w:b/>
                <w:sz w:val="28"/>
                <w:szCs w:val="28"/>
              </w:rPr>
              <w:t>6</w:t>
            </w:r>
            <w:r w:rsidR="00315689">
              <w:rPr>
                <w:rFonts w:cs="Calibri"/>
                <w:b/>
                <w:sz w:val="28"/>
                <w:szCs w:val="28"/>
              </w:rPr>
              <w:t>)</w:t>
            </w:r>
          </w:p>
        </w:tc>
      </w:tr>
      <w:tr w:rsidR="004F2B2F" w14:paraId="1D600862" w14:textId="77777777" w:rsidTr="00F7361E">
        <w:tc>
          <w:tcPr>
            <w:tcW w:w="0" w:type="auto"/>
          </w:tcPr>
          <w:p w14:paraId="5BFD3ED3" w14:textId="77777777" w:rsidR="004F2B2F" w:rsidRPr="0051213E" w:rsidRDefault="004F2B2F" w:rsidP="00315689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51213E">
              <w:rPr>
                <w:sz w:val="28"/>
                <w:szCs w:val="28"/>
              </w:rPr>
              <w:t xml:space="preserve">Naročnik: </w:t>
            </w:r>
            <w:r w:rsidRPr="0051213E">
              <w:rPr>
                <w:b/>
                <w:sz w:val="28"/>
                <w:szCs w:val="28"/>
              </w:rPr>
              <w:t>GIZ Kranjska klobasa, Dimičeva 9, 1000  Ljubljana</w:t>
            </w:r>
          </w:p>
        </w:tc>
      </w:tr>
      <w:tr w:rsidR="004F2B2F" w14:paraId="7766FD5E" w14:textId="77777777" w:rsidTr="00315689">
        <w:trPr>
          <w:trHeight w:val="416"/>
        </w:trPr>
        <w:tc>
          <w:tcPr>
            <w:tcW w:w="0" w:type="auto"/>
          </w:tcPr>
          <w:p w14:paraId="082E6861" w14:textId="77777777" w:rsidR="004F2B2F" w:rsidRPr="0051213E" w:rsidRDefault="004F2B2F" w:rsidP="004F2B2F">
            <w:pPr>
              <w:spacing w:after="0"/>
              <w:rPr>
                <w:b/>
                <w:sz w:val="28"/>
                <w:szCs w:val="28"/>
              </w:rPr>
            </w:pPr>
            <w:r w:rsidRPr="0051213E">
              <w:rPr>
                <w:b/>
                <w:sz w:val="28"/>
                <w:szCs w:val="28"/>
              </w:rPr>
              <w:t xml:space="preserve">PREDRAČUN št.: </w:t>
            </w:r>
          </w:p>
        </w:tc>
      </w:tr>
    </w:tbl>
    <w:p w14:paraId="4512FED4" w14:textId="77777777" w:rsidR="004F2B2F" w:rsidRDefault="004F2B2F" w:rsidP="004F2B2F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79"/>
        <w:gridCol w:w="1496"/>
        <w:gridCol w:w="1306"/>
        <w:gridCol w:w="1306"/>
      </w:tblGrid>
      <w:tr w:rsidR="004F50C2" w:rsidRPr="00A6041F" w14:paraId="6ADE2B53" w14:textId="77777777" w:rsidTr="005D061F">
        <w:trPr>
          <w:jc w:val="center"/>
        </w:trPr>
        <w:tc>
          <w:tcPr>
            <w:tcW w:w="3256" w:type="dxa"/>
          </w:tcPr>
          <w:p w14:paraId="04C6D247" w14:textId="77777777" w:rsidR="004F50C2" w:rsidRDefault="005F1588" w:rsidP="004F50C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Ukrepi na slovenskem trgu (2027-2030)</w:t>
            </w:r>
          </w:p>
          <w:p w14:paraId="5A7D974D" w14:textId="77777777" w:rsidR="005F1588" w:rsidRPr="00944CED" w:rsidRDefault="00944CED" w:rsidP="004F50C2">
            <w:pPr>
              <w:spacing w:after="0"/>
              <w:rPr>
                <w:rFonts w:ascii="Century Gothic" w:hAnsi="Century Gothic"/>
                <w:iCs/>
                <w:sz w:val="20"/>
                <w:szCs w:val="20"/>
              </w:rPr>
            </w:pPr>
            <w:r w:rsidRPr="00944CED">
              <w:rPr>
                <w:rFonts w:ascii="Century Gothic" w:hAnsi="Century Gothic"/>
                <w:iCs/>
                <w:color w:val="808080" w:themeColor="background1" w:themeShade="80"/>
                <w:sz w:val="20"/>
                <w:szCs w:val="20"/>
              </w:rPr>
              <w:t xml:space="preserve">Ocenjena vrednost: </w:t>
            </w:r>
            <w:r>
              <w:rPr>
                <w:rFonts w:ascii="Century Gothic" w:hAnsi="Century Gothic"/>
                <w:iCs/>
                <w:color w:val="808080" w:themeColor="background1" w:themeShade="80"/>
                <w:sz w:val="20"/>
                <w:szCs w:val="20"/>
              </w:rPr>
              <w:t>cca</w:t>
            </w:r>
            <w:r w:rsidRPr="00944CED">
              <w:rPr>
                <w:rFonts w:ascii="Century Gothic" w:hAnsi="Century Gothic"/>
                <w:iCs/>
                <w:color w:val="808080" w:themeColor="background1" w:themeShade="80"/>
                <w:sz w:val="20"/>
                <w:szCs w:val="20"/>
              </w:rPr>
              <w:t xml:space="preserve"> 300.000,00 €</w:t>
            </w:r>
            <w:r>
              <w:rPr>
                <w:rFonts w:ascii="Century Gothic" w:hAnsi="Century Gothic"/>
                <w:iCs/>
                <w:color w:val="808080" w:themeColor="background1" w:themeShade="80"/>
                <w:sz w:val="20"/>
                <w:szCs w:val="20"/>
              </w:rPr>
              <w:t xml:space="preserve"> / za 3 leta</w:t>
            </w:r>
          </w:p>
        </w:tc>
        <w:tc>
          <w:tcPr>
            <w:tcW w:w="979" w:type="dxa"/>
          </w:tcPr>
          <w:p w14:paraId="1F2256F1" w14:textId="77777777" w:rsidR="004F50C2" w:rsidRPr="00A6041F" w:rsidRDefault="004F50C2" w:rsidP="004F50C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Enota</w:t>
            </w:r>
          </w:p>
        </w:tc>
        <w:tc>
          <w:tcPr>
            <w:tcW w:w="1496" w:type="dxa"/>
          </w:tcPr>
          <w:p w14:paraId="036E1998" w14:textId="77777777" w:rsidR="004F50C2" w:rsidRPr="00A6041F" w:rsidRDefault="004F50C2" w:rsidP="004F50C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Količina</w:t>
            </w:r>
          </w:p>
        </w:tc>
        <w:tc>
          <w:tcPr>
            <w:tcW w:w="1306" w:type="dxa"/>
          </w:tcPr>
          <w:p w14:paraId="31D89EFB" w14:textId="77777777" w:rsidR="004F50C2" w:rsidRPr="00A6041F" w:rsidRDefault="004F50C2" w:rsidP="004F50C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Cena na enoto</w:t>
            </w:r>
          </w:p>
        </w:tc>
        <w:tc>
          <w:tcPr>
            <w:tcW w:w="1306" w:type="dxa"/>
          </w:tcPr>
          <w:p w14:paraId="5E57D6F4" w14:textId="77777777" w:rsidR="004F50C2" w:rsidRPr="00A6041F" w:rsidRDefault="004F50C2" w:rsidP="004F50C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 xml:space="preserve">Neto vrednost </w:t>
            </w: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 xml:space="preserve"> skupaj</w:t>
            </w:r>
          </w:p>
        </w:tc>
      </w:tr>
      <w:tr w:rsidR="004F50C2" w:rsidRPr="00A6041F" w14:paraId="6D647220" w14:textId="77777777" w:rsidTr="005D061F">
        <w:trPr>
          <w:jc w:val="center"/>
        </w:trPr>
        <w:tc>
          <w:tcPr>
            <w:tcW w:w="3256" w:type="dxa"/>
          </w:tcPr>
          <w:p w14:paraId="68310370" w14:textId="77777777" w:rsidR="004F50C2" w:rsidRPr="00715B29" w:rsidRDefault="00B95962" w:rsidP="00B9596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Vzpostavitev in uredništvo s</w:t>
            </w:r>
            <w:r w:rsidR="004F50C2" w:rsidRPr="00715B29">
              <w:rPr>
                <w:b/>
                <w:sz w:val="24"/>
                <w:szCs w:val="24"/>
              </w:rPr>
              <w:t>pl</w:t>
            </w:r>
            <w:r w:rsidR="005F1588">
              <w:rPr>
                <w:b/>
                <w:sz w:val="24"/>
                <w:szCs w:val="24"/>
              </w:rPr>
              <w:t>etn</w:t>
            </w:r>
            <w:r>
              <w:rPr>
                <w:b/>
                <w:sz w:val="24"/>
                <w:szCs w:val="24"/>
              </w:rPr>
              <w:t>e</w:t>
            </w:r>
            <w:r w:rsidR="005F1588">
              <w:rPr>
                <w:b/>
                <w:sz w:val="24"/>
                <w:szCs w:val="24"/>
              </w:rPr>
              <w:t xml:space="preserve"> stran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979" w:type="dxa"/>
          </w:tcPr>
          <w:p w14:paraId="3B5DDC4B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1AD905B6" w14:textId="77777777" w:rsidR="004F50C2" w:rsidRPr="00A74D8C" w:rsidRDefault="004F50C2" w:rsidP="0000284C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12BCD024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7089B151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4F50C2" w:rsidRPr="00A6041F" w14:paraId="32700C56" w14:textId="77777777" w:rsidTr="005D061F">
        <w:trPr>
          <w:jc w:val="center"/>
        </w:trPr>
        <w:tc>
          <w:tcPr>
            <w:tcW w:w="3256" w:type="dxa"/>
          </w:tcPr>
          <w:p w14:paraId="417B1FA6" w14:textId="77777777" w:rsidR="004F50C2" w:rsidRPr="00A74D8C" w:rsidRDefault="005F1588" w:rsidP="00B95962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Družabni  mediji</w:t>
            </w:r>
            <w:r w:rsidR="00B95962">
              <w:rPr>
                <w:b/>
                <w:sz w:val="24"/>
                <w:szCs w:val="24"/>
              </w:rPr>
              <w:t xml:space="preserve"> (vzpostavitev in uredništvo profilov)</w:t>
            </w:r>
          </w:p>
        </w:tc>
        <w:tc>
          <w:tcPr>
            <w:tcW w:w="979" w:type="dxa"/>
          </w:tcPr>
          <w:p w14:paraId="2B79FE0B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213C491" w14:textId="77777777" w:rsidR="004F50C2" w:rsidRPr="00A74D8C" w:rsidRDefault="004F50C2" w:rsidP="0000284C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4B68969D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0666D7C3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4F50C2" w:rsidRPr="00A6041F" w14:paraId="2E38D981" w14:textId="77777777" w:rsidTr="005D061F">
        <w:trPr>
          <w:jc w:val="center"/>
        </w:trPr>
        <w:tc>
          <w:tcPr>
            <w:tcW w:w="3256" w:type="dxa"/>
          </w:tcPr>
          <w:p w14:paraId="0F961770" w14:textId="77777777" w:rsidR="004F50C2" w:rsidRPr="00715B29" w:rsidRDefault="005F1588" w:rsidP="009D5E05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Spletno oglaševanje</w:t>
            </w:r>
          </w:p>
        </w:tc>
        <w:tc>
          <w:tcPr>
            <w:tcW w:w="979" w:type="dxa"/>
          </w:tcPr>
          <w:p w14:paraId="0C0DCF26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8D0A5C5" w14:textId="77777777" w:rsidR="004F50C2" w:rsidRPr="00A74D8C" w:rsidRDefault="004F50C2" w:rsidP="0000284C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47743C8D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5143B9B9" w14:textId="77777777" w:rsidR="004F50C2" w:rsidRPr="00A74D8C" w:rsidRDefault="004F50C2" w:rsidP="009D5E05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4F50C2" w:rsidRPr="00A6041F" w14:paraId="56073568" w14:textId="77777777" w:rsidTr="005D061F">
        <w:trPr>
          <w:jc w:val="center"/>
        </w:trPr>
        <w:tc>
          <w:tcPr>
            <w:tcW w:w="3256" w:type="dxa"/>
          </w:tcPr>
          <w:p w14:paraId="55FD07E6" w14:textId="77777777" w:rsidR="004F50C2" w:rsidRPr="00715B29" w:rsidRDefault="005F1588" w:rsidP="004F2B2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Organizacija javnega dogodka - Festival KK </w:t>
            </w:r>
          </w:p>
        </w:tc>
        <w:tc>
          <w:tcPr>
            <w:tcW w:w="979" w:type="dxa"/>
          </w:tcPr>
          <w:p w14:paraId="6724DAD1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0BEB8315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65107978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4410DD51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4F50C2" w:rsidRPr="00A6041F" w14:paraId="3470F149" w14:textId="77777777" w:rsidTr="005D061F">
        <w:trPr>
          <w:trHeight w:val="573"/>
          <w:jc w:val="center"/>
        </w:trPr>
        <w:tc>
          <w:tcPr>
            <w:tcW w:w="3256" w:type="dxa"/>
          </w:tcPr>
          <w:p w14:paraId="6D98AD79" w14:textId="77777777" w:rsidR="004F50C2" w:rsidRDefault="005F1588" w:rsidP="004F2B2F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Organizacija in izvedba </w:t>
            </w:r>
          </w:p>
          <w:p w14:paraId="1543DADE" w14:textId="77777777" w:rsidR="004F50C2" w:rsidRPr="00715B29" w:rsidRDefault="005F1588" w:rsidP="004F2B2F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degustacij na prodajnih mestih</w:t>
            </w:r>
          </w:p>
        </w:tc>
        <w:tc>
          <w:tcPr>
            <w:tcW w:w="979" w:type="dxa"/>
          </w:tcPr>
          <w:p w14:paraId="67303D4E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0ACBE31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3E092402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7FB74221" w14:textId="77777777" w:rsidR="004F50C2" w:rsidRPr="00A74D8C" w:rsidRDefault="004F50C2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7C1430" w:rsidRPr="00A6041F" w14:paraId="5BD6D862" w14:textId="77777777" w:rsidTr="00BA304A">
        <w:trPr>
          <w:trHeight w:val="573"/>
          <w:jc w:val="center"/>
        </w:trPr>
        <w:tc>
          <w:tcPr>
            <w:tcW w:w="7037" w:type="dxa"/>
            <w:gridSpan w:val="4"/>
          </w:tcPr>
          <w:p w14:paraId="6BE55CC0" w14:textId="77777777" w:rsidR="007C1430" w:rsidRPr="00A74D8C" w:rsidRDefault="007C1430" w:rsidP="007C1430">
            <w:pPr>
              <w:spacing w:after="0"/>
              <w:jc w:val="right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 neto vrednost ukrepov na slovenskem trgu</w:t>
            </w:r>
          </w:p>
        </w:tc>
        <w:tc>
          <w:tcPr>
            <w:tcW w:w="1306" w:type="dxa"/>
          </w:tcPr>
          <w:p w14:paraId="59242CC8" w14:textId="77777777" w:rsidR="007C1430" w:rsidRPr="00A74D8C" w:rsidRDefault="007C1430" w:rsidP="004F2B2F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C381EBC" w14:textId="77777777" w:rsidR="004F2B2F" w:rsidRDefault="004F2B2F" w:rsidP="004F2B2F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979"/>
        <w:gridCol w:w="1496"/>
        <w:gridCol w:w="1306"/>
        <w:gridCol w:w="1306"/>
      </w:tblGrid>
      <w:tr w:rsidR="005F1588" w:rsidRPr="00A6041F" w14:paraId="13A6FF85" w14:textId="77777777" w:rsidTr="001E7647">
        <w:trPr>
          <w:jc w:val="center"/>
        </w:trPr>
        <w:tc>
          <w:tcPr>
            <w:tcW w:w="3256" w:type="dxa"/>
          </w:tcPr>
          <w:p w14:paraId="70000B27" w14:textId="77777777" w:rsidR="005F1588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 xml:space="preserve">Ukrepi na hrvaškem trgu </w:t>
            </w:r>
          </w:p>
          <w:p w14:paraId="4CB8D6D8" w14:textId="77777777" w:rsidR="005F1588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(2027-2030)</w:t>
            </w:r>
          </w:p>
          <w:p w14:paraId="6A170A16" w14:textId="77777777" w:rsidR="00944CED" w:rsidRPr="00A6041F" w:rsidRDefault="00944CED" w:rsidP="00B95962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944CED">
              <w:rPr>
                <w:rFonts w:ascii="Century Gothic" w:hAnsi="Century Gothic"/>
                <w:i/>
                <w:color w:val="808080" w:themeColor="background1" w:themeShade="80"/>
                <w:sz w:val="20"/>
                <w:szCs w:val="20"/>
              </w:rPr>
              <w:t xml:space="preserve">Ocenjena vrednost : </w:t>
            </w:r>
            <w:r>
              <w:rPr>
                <w:rFonts w:ascii="Century Gothic" w:hAnsi="Century Gothic"/>
                <w:i/>
                <w:color w:val="808080" w:themeColor="background1" w:themeShade="80"/>
                <w:sz w:val="20"/>
                <w:szCs w:val="20"/>
              </w:rPr>
              <w:t xml:space="preserve">cca </w:t>
            </w:r>
            <w:r w:rsidRPr="00944CED">
              <w:rPr>
                <w:rFonts w:ascii="Century Gothic" w:hAnsi="Century Gothic"/>
                <w:i/>
                <w:color w:val="808080" w:themeColor="background1" w:themeShade="80"/>
                <w:sz w:val="20"/>
                <w:szCs w:val="20"/>
              </w:rPr>
              <w:t>500.000,00 €/za 3 leta</w:t>
            </w:r>
          </w:p>
        </w:tc>
        <w:tc>
          <w:tcPr>
            <w:tcW w:w="979" w:type="dxa"/>
          </w:tcPr>
          <w:p w14:paraId="10EAE43B" w14:textId="77777777" w:rsidR="005F1588" w:rsidRPr="00A6041F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Enota</w:t>
            </w:r>
          </w:p>
        </w:tc>
        <w:tc>
          <w:tcPr>
            <w:tcW w:w="1496" w:type="dxa"/>
          </w:tcPr>
          <w:p w14:paraId="1E42770A" w14:textId="77777777" w:rsidR="005F1588" w:rsidRPr="00A6041F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Količina</w:t>
            </w:r>
          </w:p>
        </w:tc>
        <w:tc>
          <w:tcPr>
            <w:tcW w:w="1306" w:type="dxa"/>
          </w:tcPr>
          <w:p w14:paraId="76DD78AC" w14:textId="77777777" w:rsidR="005F1588" w:rsidRPr="00A6041F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>Cena na enoto</w:t>
            </w:r>
          </w:p>
        </w:tc>
        <w:tc>
          <w:tcPr>
            <w:tcW w:w="1306" w:type="dxa"/>
          </w:tcPr>
          <w:p w14:paraId="296B479C" w14:textId="77777777" w:rsidR="005F1588" w:rsidRPr="00A6041F" w:rsidRDefault="005F1588" w:rsidP="001E7647">
            <w:pPr>
              <w:spacing w:after="0"/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</w:pPr>
            <w:r w:rsidRPr="00A6041F"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 xml:space="preserve">Neto vrednost </w:t>
            </w:r>
            <w:r>
              <w:rPr>
                <w:rFonts w:ascii="Century Gothic" w:hAnsi="Century Gothic"/>
                <w:b/>
                <w:bCs/>
                <w:i/>
                <w:sz w:val="24"/>
                <w:szCs w:val="24"/>
              </w:rPr>
              <w:t xml:space="preserve"> skupaj</w:t>
            </w:r>
          </w:p>
        </w:tc>
      </w:tr>
      <w:tr w:rsidR="005F1588" w:rsidRPr="00A6041F" w14:paraId="162FF5AF" w14:textId="77777777" w:rsidTr="001E7647">
        <w:trPr>
          <w:jc w:val="center"/>
        </w:trPr>
        <w:tc>
          <w:tcPr>
            <w:tcW w:w="3256" w:type="dxa"/>
          </w:tcPr>
          <w:p w14:paraId="08A54E9D" w14:textId="77777777" w:rsidR="005F1588" w:rsidRPr="00715B29" w:rsidRDefault="00B95962" w:rsidP="001E764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Družabni  mediji (vzpostavitev in uredništvo profilov)</w:t>
            </w:r>
          </w:p>
        </w:tc>
        <w:tc>
          <w:tcPr>
            <w:tcW w:w="979" w:type="dxa"/>
          </w:tcPr>
          <w:p w14:paraId="48C5807A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5BDE9EF0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06843622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191D5AC5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B95962" w:rsidRPr="00A6041F" w14:paraId="6BB38240" w14:textId="77777777" w:rsidTr="001E7647">
        <w:trPr>
          <w:jc w:val="center"/>
        </w:trPr>
        <w:tc>
          <w:tcPr>
            <w:tcW w:w="3256" w:type="dxa"/>
          </w:tcPr>
          <w:p w14:paraId="48F1044E" w14:textId="77777777" w:rsidR="00B95962" w:rsidRDefault="00B95962" w:rsidP="001E7647">
            <w:pPr>
              <w:spacing w:after="0"/>
              <w:rPr>
                <w:b/>
                <w:sz w:val="24"/>
                <w:szCs w:val="24"/>
              </w:rPr>
            </w:pPr>
            <w:r w:rsidRPr="005F1588">
              <w:rPr>
                <w:b/>
                <w:sz w:val="24"/>
                <w:szCs w:val="24"/>
              </w:rPr>
              <w:t>Spletno oglaševanje</w:t>
            </w:r>
          </w:p>
        </w:tc>
        <w:tc>
          <w:tcPr>
            <w:tcW w:w="979" w:type="dxa"/>
          </w:tcPr>
          <w:p w14:paraId="613EF3FC" w14:textId="77777777" w:rsidR="00B95962" w:rsidRPr="00A74D8C" w:rsidRDefault="00B95962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4722E79C" w14:textId="77777777" w:rsidR="00B95962" w:rsidRPr="00A74D8C" w:rsidRDefault="00B95962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211C1614" w14:textId="77777777" w:rsidR="00B95962" w:rsidRPr="00A74D8C" w:rsidRDefault="00B95962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4D87BEE7" w14:textId="77777777" w:rsidR="00B95962" w:rsidRPr="00A74D8C" w:rsidRDefault="00B95962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5F1588" w:rsidRPr="00A6041F" w14:paraId="5A70A832" w14:textId="77777777" w:rsidTr="001E7647">
        <w:trPr>
          <w:jc w:val="center"/>
        </w:trPr>
        <w:tc>
          <w:tcPr>
            <w:tcW w:w="3256" w:type="dxa"/>
          </w:tcPr>
          <w:p w14:paraId="6098C563" w14:textId="77777777" w:rsidR="005F1588" w:rsidRPr="005F1588" w:rsidRDefault="005F1588" w:rsidP="001E7647">
            <w:pPr>
              <w:spacing w:after="0"/>
              <w:rPr>
                <w:b/>
                <w:sz w:val="24"/>
                <w:szCs w:val="24"/>
              </w:rPr>
            </w:pPr>
            <w:r w:rsidRPr="005F1588">
              <w:rPr>
                <w:b/>
                <w:sz w:val="24"/>
                <w:szCs w:val="24"/>
              </w:rPr>
              <w:t>Zunanje oglaševanje</w:t>
            </w:r>
          </w:p>
        </w:tc>
        <w:tc>
          <w:tcPr>
            <w:tcW w:w="979" w:type="dxa"/>
          </w:tcPr>
          <w:p w14:paraId="5FD955C8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2FBCCC4C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78F65600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1D4E2867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5F1588" w:rsidRPr="00A6041F" w14:paraId="01BBC30D" w14:textId="77777777" w:rsidTr="001E7647">
        <w:trPr>
          <w:jc w:val="center"/>
        </w:trPr>
        <w:tc>
          <w:tcPr>
            <w:tcW w:w="3256" w:type="dxa"/>
          </w:tcPr>
          <w:p w14:paraId="2EF16985" w14:textId="77777777" w:rsidR="005F1588" w:rsidRPr="00715B29" w:rsidRDefault="005F1588" w:rsidP="001E764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Novinarska konferenca</w:t>
            </w:r>
          </w:p>
        </w:tc>
        <w:tc>
          <w:tcPr>
            <w:tcW w:w="979" w:type="dxa"/>
          </w:tcPr>
          <w:p w14:paraId="7E69E79B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3FE732C6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2393AD60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736EEE60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5F1588" w:rsidRPr="00A6041F" w14:paraId="12053EF2" w14:textId="77777777" w:rsidTr="001E7647">
        <w:trPr>
          <w:jc w:val="center"/>
        </w:trPr>
        <w:tc>
          <w:tcPr>
            <w:tcW w:w="3256" w:type="dxa"/>
          </w:tcPr>
          <w:p w14:paraId="1B368C09" w14:textId="77777777" w:rsidR="005F1588" w:rsidRPr="00715B29" w:rsidRDefault="005F1588" w:rsidP="001E764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Organizacija javnega dogodka </w:t>
            </w:r>
          </w:p>
        </w:tc>
        <w:tc>
          <w:tcPr>
            <w:tcW w:w="979" w:type="dxa"/>
          </w:tcPr>
          <w:p w14:paraId="16A70599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208E7E46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158F060B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2AE799D5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5F1588" w:rsidRPr="00A6041F" w14:paraId="48896FB2" w14:textId="77777777" w:rsidTr="001E7647">
        <w:trPr>
          <w:trHeight w:val="573"/>
          <w:jc w:val="center"/>
        </w:trPr>
        <w:tc>
          <w:tcPr>
            <w:tcW w:w="3256" w:type="dxa"/>
          </w:tcPr>
          <w:p w14:paraId="6E4C9716" w14:textId="77777777" w:rsidR="00332F5B" w:rsidRPr="00332F5B" w:rsidRDefault="00605592" w:rsidP="00605592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Organizacija in izvedba d</w:t>
            </w:r>
            <w:r w:rsidR="005F1588">
              <w:rPr>
                <w:b/>
                <w:sz w:val="24"/>
                <w:szCs w:val="24"/>
              </w:rPr>
              <w:t>egustacij na prodajnih mestih</w:t>
            </w:r>
          </w:p>
        </w:tc>
        <w:tc>
          <w:tcPr>
            <w:tcW w:w="979" w:type="dxa"/>
          </w:tcPr>
          <w:p w14:paraId="0B4D2AA5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496" w:type="dxa"/>
          </w:tcPr>
          <w:p w14:paraId="2A69B4F7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345023F9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06" w:type="dxa"/>
          </w:tcPr>
          <w:p w14:paraId="0180E2CC" w14:textId="77777777" w:rsidR="005F1588" w:rsidRPr="00A74D8C" w:rsidRDefault="005F1588" w:rsidP="001E7647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  <w:tr w:rsidR="007C1430" w:rsidRPr="00CA5EC5" w14:paraId="2AFA7157" w14:textId="77777777" w:rsidTr="005E1430">
        <w:trPr>
          <w:trHeight w:val="573"/>
          <w:jc w:val="center"/>
        </w:trPr>
        <w:tc>
          <w:tcPr>
            <w:tcW w:w="7037" w:type="dxa"/>
            <w:gridSpan w:val="4"/>
          </w:tcPr>
          <w:p w14:paraId="5B8ED35C" w14:textId="77777777" w:rsidR="007C1430" w:rsidRPr="00CA5EC5" w:rsidRDefault="007C1430" w:rsidP="00CA5EC5">
            <w:pPr>
              <w:spacing w:after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 neto vrednost ukrepov na hrvaškem trgu</w:t>
            </w:r>
          </w:p>
        </w:tc>
        <w:tc>
          <w:tcPr>
            <w:tcW w:w="1306" w:type="dxa"/>
          </w:tcPr>
          <w:p w14:paraId="114F519B" w14:textId="77777777" w:rsidR="007C1430" w:rsidRPr="00CA5EC5" w:rsidRDefault="007C1430" w:rsidP="00CA5EC5">
            <w:pPr>
              <w:spacing w:after="0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64DADBC3" w14:textId="77777777" w:rsidR="005F1588" w:rsidRDefault="005F1588" w:rsidP="00A74D8C">
      <w:pPr>
        <w:spacing w:after="0"/>
        <w:jc w:val="both"/>
        <w:rPr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7"/>
        <w:gridCol w:w="1306"/>
      </w:tblGrid>
      <w:tr w:rsidR="007C1430" w:rsidRPr="00A6041F" w14:paraId="51FC85DD" w14:textId="77777777" w:rsidTr="00243BBD">
        <w:trPr>
          <w:trHeight w:val="573"/>
          <w:jc w:val="center"/>
        </w:trPr>
        <w:tc>
          <w:tcPr>
            <w:tcW w:w="7037" w:type="dxa"/>
          </w:tcPr>
          <w:p w14:paraId="3B2DBAC8" w14:textId="77777777" w:rsidR="007C1430" w:rsidRPr="00A74D8C" w:rsidRDefault="007C1430" w:rsidP="007C1430">
            <w:pPr>
              <w:spacing w:after="0"/>
              <w:jc w:val="right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Skupaj vrednost ukrepov na slovenskem in hrvaškem trgu</w:t>
            </w:r>
          </w:p>
        </w:tc>
        <w:tc>
          <w:tcPr>
            <w:tcW w:w="1306" w:type="dxa"/>
          </w:tcPr>
          <w:p w14:paraId="6463568F" w14:textId="77777777" w:rsidR="007C1430" w:rsidRPr="00A74D8C" w:rsidRDefault="007C1430" w:rsidP="00283C11">
            <w:pPr>
              <w:spacing w:after="0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5FA847EC" w14:textId="77777777" w:rsidR="00B95962" w:rsidRDefault="00B95962" w:rsidP="00A74D8C">
      <w:pPr>
        <w:spacing w:after="0"/>
        <w:jc w:val="both"/>
        <w:rPr>
          <w:bCs/>
          <w:sz w:val="24"/>
          <w:szCs w:val="24"/>
        </w:rPr>
      </w:pPr>
    </w:p>
    <w:p w14:paraId="55DC245D" w14:textId="736469D4" w:rsidR="005C368E" w:rsidRPr="00944CED" w:rsidRDefault="004F2B2F" w:rsidP="00A74D8C">
      <w:pPr>
        <w:spacing w:after="0"/>
        <w:jc w:val="both"/>
        <w:rPr>
          <w:bCs/>
          <w:sz w:val="24"/>
          <w:szCs w:val="24"/>
        </w:rPr>
      </w:pPr>
      <w:r w:rsidRPr="00787167">
        <w:rPr>
          <w:bCs/>
          <w:sz w:val="24"/>
          <w:szCs w:val="24"/>
        </w:rPr>
        <w:t>Ponudnik</w:t>
      </w:r>
      <w:r w:rsidR="00944CED">
        <w:rPr>
          <w:bCs/>
          <w:sz w:val="24"/>
          <w:szCs w:val="24"/>
        </w:rPr>
        <w:t xml:space="preserve"> </w:t>
      </w:r>
      <w:r w:rsidR="003A1ACC">
        <w:rPr>
          <w:bCs/>
          <w:sz w:val="24"/>
          <w:szCs w:val="24"/>
        </w:rPr>
        <w:t xml:space="preserve">mora </w:t>
      </w:r>
      <w:r w:rsidR="00944CED">
        <w:rPr>
          <w:bCs/>
          <w:sz w:val="24"/>
          <w:szCs w:val="24"/>
        </w:rPr>
        <w:t>ovrednoti</w:t>
      </w:r>
      <w:r w:rsidR="003A1ACC">
        <w:rPr>
          <w:bCs/>
          <w:sz w:val="24"/>
          <w:szCs w:val="24"/>
        </w:rPr>
        <w:t xml:space="preserve">ti </w:t>
      </w:r>
      <w:r w:rsidRPr="005F1588">
        <w:rPr>
          <w:bCs/>
          <w:sz w:val="24"/>
          <w:szCs w:val="24"/>
          <w:u w:val="single"/>
        </w:rPr>
        <w:t xml:space="preserve">vse </w:t>
      </w:r>
      <w:r w:rsidR="003A1ACC">
        <w:rPr>
          <w:bCs/>
          <w:sz w:val="24"/>
          <w:szCs w:val="24"/>
          <w:u w:val="single"/>
        </w:rPr>
        <w:t>predlagane ukrepe</w:t>
      </w:r>
      <w:r w:rsidRPr="005F1588">
        <w:rPr>
          <w:bCs/>
          <w:sz w:val="24"/>
          <w:szCs w:val="24"/>
          <w:u w:val="single"/>
        </w:rPr>
        <w:t xml:space="preserve"> </w:t>
      </w:r>
      <w:r w:rsidR="003A1ACC">
        <w:rPr>
          <w:bCs/>
          <w:sz w:val="24"/>
          <w:szCs w:val="24"/>
          <w:u w:val="single"/>
        </w:rPr>
        <w:t xml:space="preserve"> na predračunu.</w:t>
      </w:r>
    </w:p>
    <w:p w14:paraId="796BF8BF" w14:textId="77777777" w:rsidR="00AD7CE6" w:rsidRDefault="00AD7CE6" w:rsidP="00A74D8C">
      <w:pPr>
        <w:spacing w:after="0"/>
        <w:jc w:val="both"/>
        <w:rPr>
          <w:bCs/>
          <w:sz w:val="24"/>
          <w:szCs w:val="24"/>
        </w:rPr>
      </w:pPr>
    </w:p>
    <w:p w14:paraId="3E32A5FB" w14:textId="6E3CDAB5" w:rsidR="005C368E" w:rsidRDefault="005C368E" w:rsidP="00A74D8C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Cene morajo biti izražene v € brez DDV in morajo vključevati </w:t>
      </w:r>
      <w:r w:rsidR="00332F5B">
        <w:rPr>
          <w:bCs/>
          <w:sz w:val="24"/>
          <w:szCs w:val="24"/>
        </w:rPr>
        <w:t>tudi</w:t>
      </w:r>
      <w:r>
        <w:rPr>
          <w:bCs/>
          <w:sz w:val="24"/>
          <w:szCs w:val="24"/>
        </w:rPr>
        <w:t xml:space="preserve"> stroške izvajalca, ki so potrebni za izvedbo </w:t>
      </w:r>
      <w:r w:rsidR="00AD7CE6">
        <w:rPr>
          <w:bCs/>
          <w:sz w:val="24"/>
          <w:szCs w:val="24"/>
        </w:rPr>
        <w:t>opredeljenih</w:t>
      </w:r>
      <w:r w:rsidR="00430C29">
        <w:rPr>
          <w:bCs/>
          <w:sz w:val="24"/>
          <w:szCs w:val="24"/>
        </w:rPr>
        <w:t xml:space="preserve"> ukrepov</w:t>
      </w:r>
      <w:r>
        <w:rPr>
          <w:bCs/>
          <w:sz w:val="24"/>
          <w:szCs w:val="24"/>
        </w:rPr>
        <w:t xml:space="preserve"> (</w:t>
      </w:r>
      <w:r w:rsidR="00AD7CE6">
        <w:rPr>
          <w:bCs/>
          <w:sz w:val="24"/>
          <w:szCs w:val="24"/>
        </w:rPr>
        <w:t>kreativ</w:t>
      </w:r>
      <w:r w:rsidR="003A1ACC">
        <w:rPr>
          <w:bCs/>
          <w:sz w:val="24"/>
          <w:szCs w:val="24"/>
        </w:rPr>
        <w:t>n</w:t>
      </w:r>
      <w:r w:rsidR="00AD7CE6">
        <w:rPr>
          <w:bCs/>
          <w:sz w:val="24"/>
          <w:szCs w:val="24"/>
        </w:rPr>
        <w:t>e</w:t>
      </w:r>
      <w:r w:rsidR="00332F5B">
        <w:rPr>
          <w:bCs/>
          <w:sz w:val="24"/>
          <w:szCs w:val="24"/>
        </w:rPr>
        <w:t xml:space="preserve"> rešitve, oblikovanje, </w:t>
      </w:r>
      <w:r>
        <w:rPr>
          <w:bCs/>
          <w:sz w:val="24"/>
          <w:szCs w:val="24"/>
        </w:rPr>
        <w:t xml:space="preserve">transportni </w:t>
      </w:r>
      <w:r w:rsidR="00332F5B">
        <w:rPr>
          <w:bCs/>
          <w:sz w:val="24"/>
          <w:szCs w:val="24"/>
        </w:rPr>
        <w:t xml:space="preserve">in potni </w:t>
      </w:r>
      <w:r>
        <w:rPr>
          <w:bCs/>
          <w:sz w:val="24"/>
          <w:szCs w:val="24"/>
        </w:rPr>
        <w:t>stroški</w:t>
      </w:r>
      <w:r w:rsidR="00430C29">
        <w:rPr>
          <w:bCs/>
          <w:sz w:val="24"/>
          <w:szCs w:val="24"/>
        </w:rPr>
        <w:t xml:space="preserve">, svetovanje, lektoriranje, dovoljenja, takse, … ) </w:t>
      </w:r>
    </w:p>
    <w:p w14:paraId="38166BEB" w14:textId="77777777" w:rsidR="00430C29" w:rsidRDefault="00430C29" w:rsidP="00A74D8C">
      <w:pPr>
        <w:spacing w:after="0"/>
        <w:jc w:val="both"/>
        <w:rPr>
          <w:bCs/>
          <w:sz w:val="24"/>
          <w:szCs w:val="24"/>
        </w:rPr>
      </w:pPr>
    </w:p>
    <w:p w14:paraId="0B0029E7" w14:textId="578452ED" w:rsidR="004F2B2F" w:rsidRPr="00AD7CE6" w:rsidRDefault="004F2B2F" w:rsidP="004F2B2F">
      <w:pPr>
        <w:spacing w:after="0"/>
        <w:jc w:val="both"/>
        <w:rPr>
          <w:b/>
          <w:sz w:val="24"/>
          <w:szCs w:val="24"/>
        </w:rPr>
      </w:pPr>
      <w:r w:rsidRPr="00AD7CE6">
        <w:rPr>
          <w:b/>
          <w:sz w:val="24"/>
          <w:szCs w:val="24"/>
        </w:rPr>
        <w:t xml:space="preserve">Ponujene neto cene </w:t>
      </w:r>
      <w:r w:rsidR="00AD7CE6" w:rsidRPr="00AD7CE6">
        <w:rPr>
          <w:b/>
          <w:sz w:val="24"/>
          <w:szCs w:val="24"/>
        </w:rPr>
        <w:t xml:space="preserve"> morajo </w:t>
      </w:r>
      <w:r w:rsidR="005C368E" w:rsidRPr="00AD7CE6">
        <w:rPr>
          <w:b/>
          <w:sz w:val="24"/>
          <w:szCs w:val="24"/>
        </w:rPr>
        <w:t>velja</w:t>
      </w:r>
      <w:r w:rsidR="00AD7CE6" w:rsidRPr="00AD7CE6">
        <w:rPr>
          <w:b/>
          <w:sz w:val="24"/>
          <w:szCs w:val="24"/>
        </w:rPr>
        <w:t>ti</w:t>
      </w:r>
      <w:r w:rsidR="005C368E" w:rsidRPr="00AD7CE6">
        <w:rPr>
          <w:b/>
          <w:sz w:val="24"/>
          <w:szCs w:val="24"/>
        </w:rPr>
        <w:t xml:space="preserve"> </w:t>
      </w:r>
      <w:r w:rsidR="00AD7CE6" w:rsidRPr="00AD7CE6">
        <w:rPr>
          <w:b/>
          <w:sz w:val="24"/>
          <w:szCs w:val="24"/>
        </w:rPr>
        <w:t>v</w:t>
      </w:r>
      <w:r w:rsidR="005C368E" w:rsidRPr="00AD7CE6">
        <w:rPr>
          <w:b/>
          <w:sz w:val="24"/>
          <w:szCs w:val="24"/>
        </w:rPr>
        <w:t xml:space="preserve"> </w:t>
      </w:r>
      <w:r w:rsidRPr="00AD7CE6">
        <w:rPr>
          <w:b/>
          <w:sz w:val="24"/>
          <w:szCs w:val="24"/>
        </w:rPr>
        <w:t>obdobj</w:t>
      </w:r>
      <w:r w:rsidR="00AD7CE6" w:rsidRPr="00AD7CE6">
        <w:rPr>
          <w:b/>
          <w:sz w:val="24"/>
          <w:szCs w:val="24"/>
        </w:rPr>
        <w:t>u trajanja promocijskega programa 202</w:t>
      </w:r>
      <w:r w:rsidR="00332F5B">
        <w:rPr>
          <w:b/>
          <w:sz w:val="24"/>
          <w:szCs w:val="24"/>
        </w:rPr>
        <w:t>7</w:t>
      </w:r>
      <w:r w:rsidR="00AD7CE6" w:rsidRPr="00AD7CE6">
        <w:rPr>
          <w:b/>
          <w:sz w:val="24"/>
          <w:szCs w:val="24"/>
        </w:rPr>
        <w:t>-20</w:t>
      </w:r>
      <w:r w:rsidR="00332F5B">
        <w:rPr>
          <w:b/>
          <w:sz w:val="24"/>
          <w:szCs w:val="24"/>
        </w:rPr>
        <w:t>30</w:t>
      </w:r>
      <w:r w:rsidR="003A1ACC">
        <w:rPr>
          <w:b/>
          <w:sz w:val="24"/>
          <w:szCs w:val="24"/>
        </w:rPr>
        <w:t>.</w:t>
      </w:r>
    </w:p>
    <w:p w14:paraId="20543E43" w14:textId="77777777" w:rsidR="00AD7CE6" w:rsidRDefault="00AD7CE6" w:rsidP="004F2B2F">
      <w:pPr>
        <w:spacing w:after="0"/>
        <w:ind w:left="5664"/>
        <w:jc w:val="both"/>
        <w:rPr>
          <w:bCs/>
          <w:sz w:val="24"/>
          <w:szCs w:val="24"/>
        </w:rPr>
      </w:pPr>
    </w:p>
    <w:p w14:paraId="5AE564C8" w14:textId="77777777" w:rsidR="00AD7CE6" w:rsidRDefault="00AD7CE6" w:rsidP="004F2B2F">
      <w:pPr>
        <w:spacing w:after="0"/>
        <w:ind w:left="5664"/>
        <w:jc w:val="both"/>
        <w:rPr>
          <w:bCs/>
          <w:sz w:val="24"/>
          <w:szCs w:val="24"/>
        </w:rPr>
      </w:pPr>
    </w:p>
    <w:p w14:paraId="2D5841B2" w14:textId="77777777" w:rsidR="00C70739" w:rsidRDefault="004F2B2F" w:rsidP="004F2B2F">
      <w:pPr>
        <w:spacing w:after="0"/>
        <w:ind w:left="5664"/>
        <w:jc w:val="both"/>
        <w:rPr>
          <w:bCs/>
          <w:sz w:val="24"/>
          <w:szCs w:val="24"/>
        </w:rPr>
      </w:pPr>
      <w:r w:rsidRPr="00787167">
        <w:rPr>
          <w:bCs/>
          <w:sz w:val="24"/>
          <w:szCs w:val="24"/>
        </w:rPr>
        <w:t>Podpis in žig odgovorne osebe:</w:t>
      </w:r>
    </w:p>
    <w:sectPr w:rsidR="00C70739" w:rsidSect="00B5530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62D99" w14:textId="77777777" w:rsidR="00A81C30" w:rsidRDefault="00A81C30">
      <w:pPr>
        <w:spacing w:after="0" w:line="240" w:lineRule="auto"/>
      </w:pPr>
      <w:r>
        <w:separator/>
      </w:r>
    </w:p>
  </w:endnote>
  <w:endnote w:type="continuationSeparator" w:id="0">
    <w:p w14:paraId="4EB47BA9" w14:textId="77777777" w:rsidR="00A81C30" w:rsidRDefault="00A8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A0CE" w14:textId="77777777" w:rsidR="00ED5E1E" w:rsidRPr="007B48A4" w:rsidRDefault="00ED5E1E" w:rsidP="007B48A4">
    <w:pPr>
      <w:pStyle w:val="Odstavekseznama"/>
      <w:spacing w:after="0" w:line="240" w:lineRule="auto"/>
      <w:rPr>
        <w:color w:val="AEAAAA" w:themeColor="background2" w:themeShade="BF"/>
        <w:sz w:val="14"/>
        <w:szCs w:val="14"/>
      </w:rPr>
    </w:pP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GIZ Kranjska klobasa, Dimičeva 9, Ljubljana, DŠ:SI82459002, e-mail: </w:t>
    </w:r>
    <w:hyperlink r:id="rId1" w:history="1">
      <w:r w:rsidR="007B48A4" w:rsidRPr="007B48A4">
        <w:rPr>
          <w:rStyle w:val="Hiperpovezava"/>
          <w:rFonts w:ascii="Tahoma" w:hAnsi="Tahoma" w:cs="Tahoma"/>
          <w:b/>
          <w:color w:val="AEAAAA" w:themeColor="background2" w:themeShade="BF"/>
          <w:sz w:val="14"/>
          <w:szCs w:val="14"/>
        </w:rPr>
        <w:t>giz.kranjskaklobasa@siol.net</w:t>
      </w:r>
    </w:hyperlink>
    <w:r w:rsidR="005D2D0F"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 xml:space="preserve">, </w:t>
    </w:r>
    <w:r w:rsidRPr="007B48A4">
      <w:rPr>
        <w:rFonts w:ascii="Tahoma" w:hAnsi="Tahoma" w:cs="Tahoma"/>
        <w:b/>
        <w:color w:val="AEAAAA" w:themeColor="background2" w:themeShade="BF"/>
        <w:sz w:val="14"/>
        <w:szCs w:val="14"/>
      </w:rPr>
      <w:t>Tel: 01 565 9240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0088" w14:textId="77777777" w:rsidR="00A81C30" w:rsidRDefault="00A81C30">
      <w:pPr>
        <w:spacing w:after="0" w:line="240" w:lineRule="auto"/>
      </w:pPr>
      <w:r>
        <w:separator/>
      </w:r>
    </w:p>
  </w:footnote>
  <w:footnote w:type="continuationSeparator" w:id="0">
    <w:p w14:paraId="396F4F0C" w14:textId="77777777" w:rsidR="00A81C30" w:rsidRDefault="00A81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7081E" w14:textId="77777777" w:rsidR="00ED5E1E" w:rsidRDefault="004632F5">
    <w:pPr>
      <w:pStyle w:val="Glava"/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521F3817" wp14:editId="12B7B0DC">
          <wp:simplePos x="0" y="0"/>
          <wp:positionH relativeFrom="margin">
            <wp:posOffset>2366010</wp:posOffset>
          </wp:positionH>
          <wp:positionV relativeFrom="margin">
            <wp:posOffset>-1021715</wp:posOffset>
          </wp:positionV>
          <wp:extent cx="1029335" cy="723265"/>
          <wp:effectExtent l="0" t="0" r="0" b="635"/>
          <wp:wrapSquare wrapText="bothSides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ranjska klobasa logo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3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4F527E" w14:textId="77777777" w:rsidR="00ED5E1E" w:rsidRDefault="00ED5E1E">
    <w:pPr>
      <w:pStyle w:val="Glava"/>
    </w:pPr>
  </w:p>
  <w:p w14:paraId="691CA5AE" w14:textId="77777777" w:rsidR="00ED5E1E" w:rsidRDefault="00ED5E1E">
    <w:pPr>
      <w:pStyle w:val="Glava"/>
    </w:pPr>
  </w:p>
  <w:p w14:paraId="0B0CF25C" w14:textId="77777777" w:rsidR="00ED5E1E" w:rsidRDefault="00ED5E1E">
    <w:pPr>
      <w:pStyle w:val="Glava"/>
    </w:pPr>
  </w:p>
  <w:p w14:paraId="0ABA675A" w14:textId="77777777" w:rsidR="004632F5" w:rsidRDefault="004632F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C2E51"/>
    <w:multiLevelType w:val="hybridMultilevel"/>
    <w:tmpl w:val="4F98E2C4"/>
    <w:lvl w:ilvl="0" w:tplc="168C7F4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C17ED"/>
    <w:multiLevelType w:val="multilevel"/>
    <w:tmpl w:val="41D28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4C02B24"/>
    <w:multiLevelType w:val="hybridMultilevel"/>
    <w:tmpl w:val="D3283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7D72"/>
    <w:multiLevelType w:val="hybridMultilevel"/>
    <w:tmpl w:val="25FA2D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A6A"/>
    <w:multiLevelType w:val="hybridMultilevel"/>
    <w:tmpl w:val="CD1679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11DCA"/>
    <w:multiLevelType w:val="hybridMultilevel"/>
    <w:tmpl w:val="FFAE3ADC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B66A10"/>
    <w:multiLevelType w:val="hybridMultilevel"/>
    <w:tmpl w:val="0484852A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B6853"/>
    <w:multiLevelType w:val="hybridMultilevel"/>
    <w:tmpl w:val="84345E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E776C"/>
    <w:multiLevelType w:val="hybridMultilevel"/>
    <w:tmpl w:val="2A94CBE0"/>
    <w:lvl w:ilvl="0" w:tplc="98522E58">
      <w:start w:val="8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882BDF"/>
    <w:multiLevelType w:val="hybridMultilevel"/>
    <w:tmpl w:val="8FF2B4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775D7"/>
    <w:multiLevelType w:val="hybridMultilevel"/>
    <w:tmpl w:val="FBDE07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96BA1"/>
    <w:multiLevelType w:val="hybridMultilevel"/>
    <w:tmpl w:val="B6E4C1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D1B71"/>
    <w:multiLevelType w:val="hybridMultilevel"/>
    <w:tmpl w:val="EE76D1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C2B10"/>
    <w:multiLevelType w:val="hybridMultilevel"/>
    <w:tmpl w:val="FAA66E0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57189"/>
    <w:multiLevelType w:val="hybridMultilevel"/>
    <w:tmpl w:val="DBF260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E42F4"/>
    <w:multiLevelType w:val="hybridMultilevel"/>
    <w:tmpl w:val="5406E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D38B3"/>
    <w:multiLevelType w:val="hybridMultilevel"/>
    <w:tmpl w:val="D7AA1A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D3001F"/>
    <w:multiLevelType w:val="hybridMultilevel"/>
    <w:tmpl w:val="A2B4684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403900"/>
    <w:multiLevelType w:val="hybridMultilevel"/>
    <w:tmpl w:val="5DF4CF4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5E6C12"/>
    <w:multiLevelType w:val="hybridMultilevel"/>
    <w:tmpl w:val="485C5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D260D"/>
    <w:multiLevelType w:val="hybridMultilevel"/>
    <w:tmpl w:val="10EED3A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612101A"/>
    <w:multiLevelType w:val="hybridMultilevel"/>
    <w:tmpl w:val="BCCA22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B84"/>
    <w:multiLevelType w:val="hybridMultilevel"/>
    <w:tmpl w:val="CFB4DBC2"/>
    <w:lvl w:ilvl="0" w:tplc="FFFFFFFF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34A05"/>
    <w:multiLevelType w:val="hybridMultilevel"/>
    <w:tmpl w:val="073609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BC1F67"/>
    <w:multiLevelType w:val="hybridMultilevel"/>
    <w:tmpl w:val="D09C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062E62"/>
    <w:multiLevelType w:val="hybridMultilevel"/>
    <w:tmpl w:val="43F0D6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17413"/>
    <w:multiLevelType w:val="hybridMultilevel"/>
    <w:tmpl w:val="98D81C3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3424681">
    <w:abstractNumId w:val="15"/>
  </w:num>
  <w:num w:numId="2" w16cid:durableId="1787701002">
    <w:abstractNumId w:val="1"/>
  </w:num>
  <w:num w:numId="3" w16cid:durableId="2033260902">
    <w:abstractNumId w:val="8"/>
  </w:num>
  <w:num w:numId="4" w16cid:durableId="275799140">
    <w:abstractNumId w:val="22"/>
  </w:num>
  <w:num w:numId="5" w16cid:durableId="348726770">
    <w:abstractNumId w:val="24"/>
  </w:num>
  <w:num w:numId="6" w16cid:durableId="1318411731">
    <w:abstractNumId w:val="21"/>
  </w:num>
  <w:num w:numId="7" w16cid:durableId="125660530">
    <w:abstractNumId w:val="19"/>
  </w:num>
  <w:num w:numId="8" w16cid:durableId="51924330">
    <w:abstractNumId w:val="11"/>
  </w:num>
  <w:num w:numId="9" w16cid:durableId="1979069169">
    <w:abstractNumId w:val="13"/>
  </w:num>
  <w:num w:numId="10" w16cid:durableId="18597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2369196">
    <w:abstractNumId w:val="9"/>
  </w:num>
  <w:num w:numId="12" w16cid:durableId="351955637">
    <w:abstractNumId w:val="20"/>
  </w:num>
  <w:num w:numId="13" w16cid:durableId="1022902001">
    <w:abstractNumId w:val="16"/>
  </w:num>
  <w:num w:numId="14" w16cid:durableId="952908095">
    <w:abstractNumId w:val="2"/>
  </w:num>
  <w:num w:numId="15" w16cid:durableId="680474066">
    <w:abstractNumId w:val="12"/>
  </w:num>
  <w:num w:numId="16" w16cid:durableId="1868566989">
    <w:abstractNumId w:val="2"/>
  </w:num>
  <w:num w:numId="17" w16cid:durableId="1542937959">
    <w:abstractNumId w:val="23"/>
  </w:num>
  <w:num w:numId="18" w16cid:durableId="1183787985">
    <w:abstractNumId w:val="17"/>
  </w:num>
  <w:num w:numId="19" w16cid:durableId="2055036420">
    <w:abstractNumId w:val="6"/>
  </w:num>
  <w:num w:numId="20" w16cid:durableId="1549760730">
    <w:abstractNumId w:val="18"/>
  </w:num>
  <w:num w:numId="21" w16cid:durableId="1775437591">
    <w:abstractNumId w:val="5"/>
  </w:num>
  <w:num w:numId="22" w16cid:durableId="767654185">
    <w:abstractNumId w:val="25"/>
  </w:num>
  <w:num w:numId="23" w16cid:durableId="1840610397">
    <w:abstractNumId w:val="0"/>
  </w:num>
  <w:num w:numId="24" w16cid:durableId="193470645">
    <w:abstractNumId w:val="4"/>
  </w:num>
  <w:num w:numId="25" w16cid:durableId="1711538813">
    <w:abstractNumId w:val="3"/>
  </w:num>
  <w:num w:numId="26" w16cid:durableId="1094977703">
    <w:abstractNumId w:val="7"/>
  </w:num>
  <w:num w:numId="27" w16cid:durableId="484323412">
    <w:abstractNumId w:val="26"/>
  </w:num>
  <w:num w:numId="28" w16cid:durableId="108401499">
    <w:abstractNumId w:val="10"/>
  </w:num>
  <w:num w:numId="29" w16cid:durableId="6751577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265"/>
    <w:rsid w:val="0000284C"/>
    <w:rsid w:val="000159D6"/>
    <w:rsid w:val="00022B16"/>
    <w:rsid w:val="000406B4"/>
    <w:rsid w:val="00041143"/>
    <w:rsid w:val="00052264"/>
    <w:rsid w:val="000E452C"/>
    <w:rsid w:val="001164CE"/>
    <w:rsid w:val="00127994"/>
    <w:rsid w:val="00136FD9"/>
    <w:rsid w:val="00142F9F"/>
    <w:rsid w:val="00177281"/>
    <w:rsid w:val="00191CDE"/>
    <w:rsid w:val="001A1B86"/>
    <w:rsid w:val="001C7AC3"/>
    <w:rsid w:val="001D33D3"/>
    <w:rsid w:val="001F0833"/>
    <w:rsid w:val="001F3DAB"/>
    <w:rsid w:val="00203746"/>
    <w:rsid w:val="00205C1C"/>
    <w:rsid w:val="002062E2"/>
    <w:rsid w:val="00210CFF"/>
    <w:rsid w:val="002217CE"/>
    <w:rsid w:val="00232F46"/>
    <w:rsid w:val="002338B2"/>
    <w:rsid w:val="00255699"/>
    <w:rsid w:val="00265B0C"/>
    <w:rsid w:val="002A0D58"/>
    <w:rsid w:val="002D0845"/>
    <w:rsid w:val="002D36A5"/>
    <w:rsid w:val="002D3B2E"/>
    <w:rsid w:val="002D4C6F"/>
    <w:rsid w:val="002E6368"/>
    <w:rsid w:val="002E67F5"/>
    <w:rsid w:val="00315689"/>
    <w:rsid w:val="0033260F"/>
    <w:rsid w:val="00332F5B"/>
    <w:rsid w:val="0034220C"/>
    <w:rsid w:val="00343244"/>
    <w:rsid w:val="00376888"/>
    <w:rsid w:val="00381D17"/>
    <w:rsid w:val="00386EA2"/>
    <w:rsid w:val="003A1ACC"/>
    <w:rsid w:val="003A2006"/>
    <w:rsid w:val="003A280D"/>
    <w:rsid w:val="00430C29"/>
    <w:rsid w:val="004632F5"/>
    <w:rsid w:val="00464611"/>
    <w:rsid w:val="0047030A"/>
    <w:rsid w:val="0049220C"/>
    <w:rsid w:val="004B426D"/>
    <w:rsid w:val="004B69F5"/>
    <w:rsid w:val="004C5CF1"/>
    <w:rsid w:val="004E712C"/>
    <w:rsid w:val="004F2B2F"/>
    <w:rsid w:val="004F50C2"/>
    <w:rsid w:val="0051213E"/>
    <w:rsid w:val="00517E3B"/>
    <w:rsid w:val="00541370"/>
    <w:rsid w:val="0056354C"/>
    <w:rsid w:val="00576D9E"/>
    <w:rsid w:val="005969BE"/>
    <w:rsid w:val="005B12A6"/>
    <w:rsid w:val="005B7F25"/>
    <w:rsid w:val="005C368E"/>
    <w:rsid w:val="005C5519"/>
    <w:rsid w:val="005C5FED"/>
    <w:rsid w:val="005D2D0F"/>
    <w:rsid w:val="005E1191"/>
    <w:rsid w:val="005F1588"/>
    <w:rsid w:val="005F35D5"/>
    <w:rsid w:val="00605592"/>
    <w:rsid w:val="0061485C"/>
    <w:rsid w:val="00637541"/>
    <w:rsid w:val="006928A3"/>
    <w:rsid w:val="006A4C65"/>
    <w:rsid w:val="006C3A72"/>
    <w:rsid w:val="006E6471"/>
    <w:rsid w:val="006E7050"/>
    <w:rsid w:val="00704DED"/>
    <w:rsid w:val="00713934"/>
    <w:rsid w:val="00715B29"/>
    <w:rsid w:val="00730072"/>
    <w:rsid w:val="00735EC5"/>
    <w:rsid w:val="00740BD0"/>
    <w:rsid w:val="00752F7F"/>
    <w:rsid w:val="0075674A"/>
    <w:rsid w:val="007A3C65"/>
    <w:rsid w:val="007B48A4"/>
    <w:rsid w:val="007C1430"/>
    <w:rsid w:val="007C27FF"/>
    <w:rsid w:val="007D41C7"/>
    <w:rsid w:val="007E49D9"/>
    <w:rsid w:val="00814F18"/>
    <w:rsid w:val="00817696"/>
    <w:rsid w:val="00822025"/>
    <w:rsid w:val="008243F2"/>
    <w:rsid w:val="008264AF"/>
    <w:rsid w:val="00856683"/>
    <w:rsid w:val="008A3875"/>
    <w:rsid w:val="008C648A"/>
    <w:rsid w:val="008E72C8"/>
    <w:rsid w:val="008F6B58"/>
    <w:rsid w:val="009122AF"/>
    <w:rsid w:val="00917396"/>
    <w:rsid w:val="00944CED"/>
    <w:rsid w:val="00947AF8"/>
    <w:rsid w:val="009844D0"/>
    <w:rsid w:val="009B14C2"/>
    <w:rsid w:val="009B3812"/>
    <w:rsid w:val="009D5E05"/>
    <w:rsid w:val="009F0959"/>
    <w:rsid w:val="00A11F14"/>
    <w:rsid w:val="00A74D8C"/>
    <w:rsid w:val="00A81C30"/>
    <w:rsid w:val="00A85F5F"/>
    <w:rsid w:val="00AB1265"/>
    <w:rsid w:val="00AD7CE6"/>
    <w:rsid w:val="00B03F7C"/>
    <w:rsid w:val="00B0502F"/>
    <w:rsid w:val="00B10943"/>
    <w:rsid w:val="00B11818"/>
    <w:rsid w:val="00B45C45"/>
    <w:rsid w:val="00B543E8"/>
    <w:rsid w:val="00B63116"/>
    <w:rsid w:val="00B713B6"/>
    <w:rsid w:val="00B81258"/>
    <w:rsid w:val="00B95962"/>
    <w:rsid w:val="00B95F71"/>
    <w:rsid w:val="00BA3639"/>
    <w:rsid w:val="00BC037D"/>
    <w:rsid w:val="00BC0828"/>
    <w:rsid w:val="00BD5ABF"/>
    <w:rsid w:val="00C000C5"/>
    <w:rsid w:val="00C22616"/>
    <w:rsid w:val="00C70739"/>
    <w:rsid w:val="00C7481E"/>
    <w:rsid w:val="00C80905"/>
    <w:rsid w:val="00C9670D"/>
    <w:rsid w:val="00C97025"/>
    <w:rsid w:val="00CA5EC5"/>
    <w:rsid w:val="00CA5F4A"/>
    <w:rsid w:val="00CB5B19"/>
    <w:rsid w:val="00CE3F98"/>
    <w:rsid w:val="00D07271"/>
    <w:rsid w:val="00D07B98"/>
    <w:rsid w:val="00D32FC1"/>
    <w:rsid w:val="00D50738"/>
    <w:rsid w:val="00DA579E"/>
    <w:rsid w:val="00DB063F"/>
    <w:rsid w:val="00DB5935"/>
    <w:rsid w:val="00DC1DDF"/>
    <w:rsid w:val="00DD2C28"/>
    <w:rsid w:val="00DD3F21"/>
    <w:rsid w:val="00DF5AE0"/>
    <w:rsid w:val="00E01057"/>
    <w:rsid w:val="00E63EA3"/>
    <w:rsid w:val="00EB2E73"/>
    <w:rsid w:val="00EC2CFE"/>
    <w:rsid w:val="00ED5E1E"/>
    <w:rsid w:val="00F252F6"/>
    <w:rsid w:val="00F2692D"/>
    <w:rsid w:val="00F56E1D"/>
    <w:rsid w:val="00FA6848"/>
    <w:rsid w:val="00FD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75A2"/>
  <w15:docId w15:val="{A2E2770D-03E0-42AB-BA75-0F9E685D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126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C70739"/>
    <w:pPr>
      <w:keepNext/>
      <w:spacing w:after="0" w:line="240" w:lineRule="auto"/>
      <w:ind w:left="705" w:hanging="705"/>
      <w:outlineLvl w:val="0"/>
    </w:pPr>
    <w:rPr>
      <w:rFonts w:ascii="Times New Roman" w:eastAsia="Times New Roman" w:hAnsi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B1265"/>
    <w:pPr>
      <w:ind w:left="720"/>
      <w:contextualSpacing/>
    </w:pPr>
  </w:style>
  <w:style w:type="paragraph" w:styleId="Noga">
    <w:name w:val="footer"/>
    <w:basedOn w:val="Navaden"/>
    <w:link w:val="NogaZnak"/>
    <w:uiPriority w:val="99"/>
    <w:unhideWhenUsed/>
    <w:rsid w:val="00AB126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B1265"/>
    <w:rPr>
      <w:rFonts w:ascii="Calibri" w:eastAsia="Calibri" w:hAnsi="Calibri" w:cs="Times New Roman"/>
    </w:rPr>
  </w:style>
  <w:style w:type="paragraph" w:styleId="Telobesedila">
    <w:name w:val="Body Text"/>
    <w:basedOn w:val="Navaden"/>
    <w:link w:val="TelobesedilaZnak"/>
    <w:semiHidden/>
    <w:unhideWhenUsed/>
    <w:rsid w:val="00AB126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B126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D5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5E1E"/>
    <w:rPr>
      <w:rFonts w:ascii="Calibri" w:eastAsia="Calibri" w:hAnsi="Calibri" w:cs="Times New Roman"/>
    </w:rPr>
  </w:style>
  <w:style w:type="character" w:styleId="tevilkavrstice">
    <w:name w:val="line number"/>
    <w:basedOn w:val="Privzetapisavaodstavka"/>
    <w:uiPriority w:val="99"/>
    <w:semiHidden/>
    <w:unhideWhenUsed/>
    <w:rsid w:val="00ED5E1E"/>
  </w:style>
  <w:style w:type="character" w:styleId="Hiperpovezava">
    <w:name w:val="Hyperlink"/>
    <w:basedOn w:val="Privzetapisavaodstavka"/>
    <w:uiPriority w:val="99"/>
    <w:unhideWhenUsed/>
    <w:rsid w:val="005D2D0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A6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A6848"/>
    <w:rPr>
      <w:rFonts w:ascii="Segoe UI" w:eastAsia="Calibri" w:hAnsi="Segoe UI" w:cs="Segoe UI"/>
      <w:sz w:val="18"/>
      <w:szCs w:val="18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70739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70739"/>
    <w:rPr>
      <w:rFonts w:ascii="Calibri" w:eastAsia="Calibri" w:hAnsi="Calibri" w:cs="Times New Roman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C7073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uiPriority w:val="99"/>
    <w:unhideWhenUsed/>
    <w:rsid w:val="004F2B2F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rsid w:val="004F2B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z.kranjskaklobasa@siol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giz.kranjskaklobasa@siol.net</dc:creator>
  <cp:lastModifiedBy>Ana Ahčin</cp:lastModifiedBy>
  <cp:revision>3</cp:revision>
  <cp:lastPrinted>2026-02-05T12:30:00Z</cp:lastPrinted>
  <dcterms:created xsi:type="dcterms:W3CDTF">2026-02-05T13:06:00Z</dcterms:created>
  <dcterms:modified xsi:type="dcterms:W3CDTF">2026-02-06T12:10:00Z</dcterms:modified>
</cp:coreProperties>
</file>